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1BCE88D8" w:rsidR="004B0977" w:rsidRDefault="0064741A" w:rsidP="0064741A">
      <w:pPr>
        <w:pStyle w:val="01-heading"/>
      </w:pPr>
      <w:r w:rsidRPr="0064741A">
        <w:t xml:space="preserve">Team: </w:t>
      </w:r>
      <w:r w:rsidR="009734CF">
        <w:rPr>
          <w:b w:val="0"/>
        </w:rPr>
        <w:t>DRIVEN-4</w:t>
      </w:r>
    </w:p>
    <w:p w14:paraId="3CAA073A" w14:textId="6AC8F269" w:rsidR="0064741A" w:rsidRDefault="0064741A" w:rsidP="0064741A">
      <w:pPr>
        <w:pStyle w:val="01-heading"/>
      </w:pPr>
      <w:r>
        <w:t xml:space="preserve">Project Title: </w:t>
      </w:r>
      <w:r w:rsidR="009734CF">
        <w:rPr>
          <w:b w:val="0"/>
        </w:rPr>
        <w:t>DRIVEN-4 Connect Update and Upgrade</w:t>
      </w:r>
    </w:p>
    <w:p w14:paraId="61E40EDD" w14:textId="00C68B9A" w:rsidR="0064741A" w:rsidRDefault="0064741A" w:rsidP="0064741A">
      <w:pPr>
        <w:pStyle w:val="01-heading"/>
      </w:pPr>
      <w:r>
        <w:t xml:space="preserve">Evaluator Name: </w:t>
      </w:r>
      <w:r w:rsidR="002D4850">
        <w:rPr>
          <w:b w:val="0"/>
        </w:rPr>
        <w:t>Flora Pieters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4624474C" w:rsidR="0064741A" w:rsidRPr="00E96272" w:rsidRDefault="009734C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Andrew Byerly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72ABB5E" w:rsidR="0064741A" w:rsidRPr="00E96272" w:rsidRDefault="009734C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Rian Gidwani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B541C53" w:rsidR="0064741A" w:rsidRPr="00E96272" w:rsidRDefault="009734C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Het Patel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730C78D" w:rsidR="0064741A" w:rsidRPr="00E96272" w:rsidRDefault="009734C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Flora Pieters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7644E534" w:rsidR="0064741A" w:rsidRPr="00E96272" w:rsidRDefault="009734CF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Zihao Qian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613CC5CD" w:rsidR="00144C4A" w:rsidRPr="00E96272" w:rsidRDefault="009734C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Byerly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5CC392D" w:rsidR="00144C4A" w:rsidRPr="00E96272" w:rsidRDefault="009734C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Rian Gidwani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BC51FC6" w:rsidR="00144C4A" w:rsidRPr="00E96272" w:rsidRDefault="009734C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 Patel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114BA2D" w:rsidR="00144C4A" w:rsidRPr="00E96272" w:rsidRDefault="009734C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Flora Pieters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A146B79" w:rsidR="00144C4A" w:rsidRPr="00E96272" w:rsidRDefault="009734C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Zihao Qian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12AFEAA" w:rsidR="0058232D" w:rsidRDefault="009734CF" w:rsidP="0058232D">
      <w:pPr>
        <w:pStyle w:val="04-paragraph"/>
      </w:pPr>
      <w:r>
        <w:t>Andrew Byerly: Type your response here...</w:t>
      </w:r>
    </w:p>
    <w:p w14:paraId="01AC3879" w14:textId="696BCF75" w:rsidR="0058232D" w:rsidRDefault="009734CF" w:rsidP="0058232D">
      <w:pPr>
        <w:pStyle w:val="04-paragraph"/>
      </w:pPr>
      <w:r>
        <w:t>Rian Gidwani: Type your response here...</w:t>
      </w:r>
    </w:p>
    <w:p w14:paraId="46FF3800" w14:textId="0BE8B76C" w:rsidR="0058232D" w:rsidRDefault="009734CF" w:rsidP="0058232D">
      <w:pPr>
        <w:pStyle w:val="04-paragraph"/>
      </w:pPr>
      <w:r>
        <w:t>Het Patel: Type your response here...</w:t>
      </w:r>
    </w:p>
    <w:p w14:paraId="48142643" w14:textId="0C906956" w:rsidR="0058232D" w:rsidRDefault="009734CF" w:rsidP="0058232D">
      <w:pPr>
        <w:pStyle w:val="04-paragraph"/>
      </w:pPr>
      <w:r>
        <w:t>Flora Pieters: Type your response here...</w:t>
      </w:r>
    </w:p>
    <w:p w14:paraId="480CA3CB" w14:textId="05EE9314" w:rsidR="0058232D" w:rsidRDefault="009734CF" w:rsidP="0058232D">
      <w:pPr>
        <w:pStyle w:val="04-paragraph"/>
      </w:pPr>
      <w:r>
        <w:t>Zihao Qian: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2258D7E1" w:rsidR="0058232D" w:rsidRDefault="009734CF" w:rsidP="0058232D">
      <w:pPr>
        <w:pStyle w:val="04-paragraph"/>
      </w:pPr>
      <w:r>
        <w:t>Andrew Byerly: Type your response here...</w:t>
      </w:r>
    </w:p>
    <w:p w14:paraId="702BB114" w14:textId="4A0D95C4" w:rsidR="0058232D" w:rsidRDefault="009734CF" w:rsidP="0058232D">
      <w:pPr>
        <w:pStyle w:val="04-paragraph"/>
      </w:pPr>
      <w:r>
        <w:t>Rian Gidwani: Type your response here...</w:t>
      </w:r>
    </w:p>
    <w:p w14:paraId="57354BF1" w14:textId="730FDDBD" w:rsidR="0058232D" w:rsidRDefault="009734CF" w:rsidP="0058232D">
      <w:pPr>
        <w:pStyle w:val="04-paragraph"/>
      </w:pPr>
      <w:r>
        <w:t>Het Patel: Type your response here...</w:t>
      </w:r>
    </w:p>
    <w:p w14:paraId="32AF4A2C" w14:textId="134BA040" w:rsidR="0058232D" w:rsidRDefault="009734CF" w:rsidP="0058232D">
      <w:pPr>
        <w:pStyle w:val="04-paragraph"/>
      </w:pPr>
      <w:r>
        <w:t>Flora Pieters: Type your response here...</w:t>
      </w:r>
    </w:p>
    <w:p w14:paraId="09BD49DD" w14:textId="3BB7047B" w:rsidR="0058232D" w:rsidRDefault="009734CF" w:rsidP="0058232D">
      <w:pPr>
        <w:pStyle w:val="04-paragraph"/>
      </w:pPr>
      <w:r>
        <w:t>Zihao Qian: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1C46A906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734CF">
      <w:rPr>
        <w:b/>
      </w:rPr>
      <w:t>DRIVEN-4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4850"/>
    <w:rsid w:val="002D51E3"/>
    <w:rsid w:val="00390AC1"/>
    <w:rsid w:val="004B0977"/>
    <w:rsid w:val="00525FC3"/>
    <w:rsid w:val="0058232D"/>
    <w:rsid w:val="0064741A"/>
    <w:rsid w:val="00687B08"/>
    <w:rsid w:val="008B4CCD"/>
    <w:rsid w:val="009734CF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2023-11-09T15:36:00Z</dcterms:modified>
</cp:coreProperties>
</file>